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004B" w14:textId="068F74A6" w:rsidR="00F255D1" w:rsidRPr="00131EB1" w:rsidRDefault="00F255D1" w:rsidP="00476B44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</w:pPr>
      <w:bookmarkStart w:id="0" w:name="_GoBack"/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Очень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часто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родители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задаются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вопросом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: «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Зачем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задает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?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»</w:t>
      </w:r>
    </w:p>
    <w:p w14:paraId="15E70CF9" w14:textId="5F075F5B" w:rsidR="00F255D1" w:rsidRPr="00131EB1" w:rsidRDefault="00F255D1" w:rsidP="00F255D1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Многие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дошкольники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сталкиваются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тем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выговаривают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некоторые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звуки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или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имеют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другие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речевые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патологии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Нарушение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развития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отрицательно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влияет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психическое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развитие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сказывается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его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дальнейшем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обучении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школе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Детский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сад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-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место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где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можно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максимально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эффективно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своевременно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устранить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речевые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дефекты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помочь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правильно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говорить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249913E9" w14:textId="3B7FAECC" w:rsidR="00F255D1" w:rsidRDefault="00F255D1" w:rsidP="00F255D1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постановки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звуков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исправления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нарушения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 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дошкольных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учреждениях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детьми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занимается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Он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учит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просто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правильно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произносить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и обогащает грамматический строй речи, учит правильной постановки связной речи, тем самым развивая навык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рассуждать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выражать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свои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мысли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чтобы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работа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проводимая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детьми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приносила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свои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плоды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помимо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логопедов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учителей группы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коррекционную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работу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должны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быть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максимально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вовлечены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родители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2C6195A9" w14:textId="3D00DC18" w:rsidR="00476B44" w:rsidRPr="00131EB1" w:rsidRDefault="00476B44" w:rsidP="00476B44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r w:rsidRPr="00131E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085291" wp14:editId="0B547A51">
            <wp:extent cx="4445660" cy="2895600"/>
            <wp:effectExtent l="0" t="0" r="0" b="0"/>
            <wp:docPr id="3" name="Picture 3" descr="1358028819_k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8028819_ki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52" cy="29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93A9" w14:textId="6D61ABF3" w:rsidR="00F255D1" w:rsidRPr="00131EB1" w:rsidRDefault="00F255D1" w:rsidP="00F255D1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Ошибочно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считать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если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ребенок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r w:rsidR="003422B6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посещает логопедические занятия в детском саду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значит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можно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расслабиться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проблемы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речью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будут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решены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автоматически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r w:rsidR="003422B6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Т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олько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совместной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систематической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работе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специалист</w:t>
      </w:r>
      <w:proofErr w:type="spellEnd"/>
      <w:r w:rsidR="003422B6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а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родителей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ребенок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научится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пользоваться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поставленным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Получить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стойкую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положительную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динамику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у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закрепить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поставленный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справиться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стойкими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дефектами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произношения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можно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только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многократном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ежедневном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повторении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только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саду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7B366ED7" w14:textId="77777777" w:rsidR="00F255D1" w:rsidRPr="00131EB1" w:rsidRDefault="00F255D1" w:rsidP="00F255D1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lastRenderedPageBreak/>
        <w:t>Еще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один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положительный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эффект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который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оказывают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ежедневные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выполняемые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под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руководством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родителей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привыкание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к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определенному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режиму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который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очень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схож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школьным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уже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детского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сада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приучается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выполнять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поэтому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домашняя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работа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первом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классе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станет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чем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–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неожиданным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противоестественным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72473400" w14:textId="4F336A58" w:rsidR="00F255D1" w:rsidRPr="00131EB1" w:rsidRDefault="00F255D1" w:rsidP="00F71291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val="ru-RU" w:eastAsia="et-EE"/>
        </w:rPr>
        <w:t>Р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екомендуется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что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бы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домашней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обстановке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проводил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один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тот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же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родитель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Так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логопеду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проще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донести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требования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к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правильности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выполнения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заданий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выявить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проблемы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возникающие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процессе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их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выполнения</w:t>
      </w:r>
      <w:proofErr w:type="spellEnd"/>
      <w:r w:rsidRPr="00131EB1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et-EE"/>
        </w:rPr>
        <w:t>.</w:t>
      </w:r>
    </w:p>
    <w:p w14:paraId="23C969D6" w14:textId="573BCC88" w:rsidR="00940128" w:rsidRPr="00131EB1" w:rsidRDefault="00940128" w:rsidP="00940128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предлагаемые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домашнего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основываются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материале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пройденном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индивидуальных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занятиях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течение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недели</w:t>
      </w:r>
      <w:proofErr w:type="spellEnd"/>
      <w:r w:rsidR="00D50F5E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 или двух недель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</w:p>
    <w:p w14:paraId="00EDFAC8" w14:textId="1149FA2A" w:rsidR="00940128" w:rsidRPr="00131EB1" w:rsidRDefault="00D50F5E" w:rsidP="00131EB1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ru-RU" w:eastAsia="et-EE"/>
        </w:rPr>
        <w:t>Д</w:t>
      </w:r>
      <w:proofErr w:type="spellStart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омашняя</w:t>
      </w:r>
      <w:proofErr w:type="spellEnd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работа</w:t>
      </w:r>
      <w:proofErr w:type="spellEnd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</w:t>
      </w:r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ru-RU" w:eastAsia="et-EE"/>
        </w:rPr>
        <w:t xml:space="preserve">может </w:t>
      </w:r>
      <w:proofErr w:type="spellStart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включа</w:t>
      </w:r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ru-RU" w:eastAsia="et-EE"/>
        </w:rPr>
        <w:t>ть</w:t>
      </w:r>
      <w:proofErr w:type="spellEnd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в </w:t>
      </w:r>
      <w:proofErr w:type="spellStart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себя</w:t>
      </w:r>
      <w:proofErr w:type="spellEnd"/>
      <w:r w:rsidR="00940128"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:</w:t>
      </w:r>
    </w:p>
    <w:p w14:paraId="44BA7B6F" w14:textId="572BD07B" w:rsidR="00940128" w:rsidRPr="00131EB1" w:rsidRDefault="00940128" w:rsidP="0094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Артикуляционные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Они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направлены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постановку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отсутствующего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звука</w:t>
      </w:r>
      <w:proofErr w:type="spellEnd"/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 или группы звуков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</w:p>
    <w:p w14:paraId="411E34AE" w14:textId="77777777" w:rsidR="00940128" w:rsidRPr="00131EB1" w:rsidRDefault="00940128" w:rsidP="0094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Гимнастика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мышц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речевого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аппарата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3ED7D6F8" w14:textId="77777777" w:rsidR="00940128" w:rsidRPr="00131EB1" w:rsidRDefault="00940128" w:rsidP="0094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Другой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вид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–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фонематическое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восприятие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ходе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таких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учится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выделять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из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потока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795EC72D" w14:textId="2BDFE0E8" w:rsidR="00940128" w:rsidRPr="00131EB1" w:rsidRDefault="00F71291" w:rsidP="0094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З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адания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развитие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мелкой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моторики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рук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подготовки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рук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к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письму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поскольку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зоны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кисти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речевые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зоны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тесно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взаимосвязаны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Это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могут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быть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графические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диктанты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вырезание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вклеивание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картинок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дорисовывание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элементов</w:t>
      </w:r>
      <w:proofErr w:type="spellEnd"/>
      <w:r w:rsidR="00940128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440BF671" w14:textId="607D6AEA" w:rsidR="00940128" w:rsidRPr="00131EB1" w:rsidRDefault="00940128" w:rsidP="0094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развитие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фонематического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анализа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синтеза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Дети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учатся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выявлять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определенные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гласные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согласные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звуки</w:t>
      </w:r>
      <w:proofErr w:type="spellEnd"/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 в слове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делить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слова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слоги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,</w:t>
      </w:r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 определять, где находится звук в слове: в начале, в середине или в конце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.</w:t>
      </w:r>
    </w:p>
    <w:p w14:paraId="74CE9BCC" w14:textId="7CE1F85E" w:rsidR="00131EB1" w:rsidRDefault="00940128" w:rsidP="0013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развитие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памяти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внимания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а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также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развитие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граммати</w:t>
      </w:r>
      <w:proofErr w:type="spellEnd"/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ческой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лексической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стороны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 </w:t>
      </w:r>
    </w:p>
    <w:p w14:paraId="100C4D0F" w14:textId="77777777" w:rsidR="00807E8B" w:rsidRDefault="00807E8B" w:rsidP="00807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r>
        <w:rPr>
          <w:noProof/>
        </w:rPr>
        <w:drawing>
          <wp:inline distT="0" distB="0" distL="0" distR="0" wp14:anchorId="69AD6820" wp14:editId="0D5D4F02">
            <wp:extent cx="4029075" cy="2014538"/>
            <wp:effectExtent l="0" t="0" r="0" b="5080"/>
            <wp:docPr id="6" name="Picture 6" descr="Логопедические занятия для детей: упражнения дома на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педические занятия для детей: упражнения дома на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93" cy="202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94EB8" w14:textId="282E374D" w:rsidR="00940128" w:rsidRPr="00131EB1" w:rsidRDefault="00940128" w:rsidP="00807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lastRenderedPageBreak/>
        <w:t>Правила</w:t>
      </w:r>
      <w:proofErr w:type="spellEnd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работы</w:t>
      </w:r>
      <w:proofErr w:type="spellEnd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при</w:t>
      </w:r>
      <w:proofErr w:type="spellEnd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выполнении</w:t>
      </w:r>
      <w:proofErr w:type="spellEnd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домашнего</w:t>
      </w:r>
      <w:proofErr w:type="spellEnd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t-EE"/>
        </w:rPr>
        <w:t>задания</w:t>
      </w:r>
      <w:proofErr w:type="spellEnd"/>
    </w:p>
    <w:p w14:paraId="607DB365" w14:textId="523231A5" w:rsidR="00940128" w:rsidRPr="00131EB1" w:rsidRDefault="00940128" w:rsidP="0094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стоит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заставлять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детей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выполнять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сидя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партой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Создайте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комфортную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эмоциональную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обстановку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Возможно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он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будет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выполнять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сидя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кухонным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столом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готовите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ужин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Так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он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вами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пообщается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удовольствием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выполнит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51581FA1" w14:textId="10CE7C20" w:rsidR="00940128" w:rsidRPr="00131EB1" w:rsidRDefault="00940128" w:rsidP="0094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Родители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часто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совершают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следующую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ошибку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Ч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тобы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долго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мучиться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тратить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вечернее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время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выполняют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самостоятельно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без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участия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Дорогие</w:t>
      </w:r>
      <w:proofErr w:type="spellEnd"/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 родители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учитель или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зна</w:t>
      </w:r>
      <w:proofErr w:type="spellEnd"/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ю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т,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можете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отлично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вспомните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основную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цель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домашних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–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закрепить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у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знания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умения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полученные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занятиях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детском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саду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</w:p>
    <w:p w14:paraId="3CC23995" w14:textId="5DC73EEF" w:rsidR="00940128" w:rsidRPr="00131EB1" w:rsidRDefault="00940128" w:rsidP="0094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Старайтесь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выполнение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любого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превращать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игру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Вызывайте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у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интерес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к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так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он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будет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меньше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уставать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0227D7A8" w14:textId="00FDBFEC" w:rsidR="00940128" w:rsidRPr="00131EB1" w:rsidRDefault="00940128" w:rsidP="0094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Продолжительность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домашнего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должно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превышать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10-20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минут</w:t>
      </w:r>
      <w:proofErr w:type="spellEnd"/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, без переутомлений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Делайте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перерывы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между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заданиями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упражнениями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того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чтобы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просто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поболтать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чашкой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чая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прогуляйтесь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ним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свежем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воздухе</w:t>
      </w:r>
      <w:proofErr w:type="spellEnd"/>
      <w:r w:rsidR="00F7129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, а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затем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продолжите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домашнее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занятие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4D89094B" w14:textId="77777777" w:rsidR="00940128" w:rsidRPr="00131EB1" w:rsidRDefault="00940128" w:rsidP="0094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Обязательно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хвалите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даже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самые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маленькие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успехи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достижения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1D36641B" w14:textId="77777777" w:rsidR="00940128" w:rsidRPr="00131EB1" w:rsidRDefault="00940128" w:rsidP="0094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пренебрегайте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правилом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: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артикуляционные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проводить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только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сидя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перед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зеркалом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должен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учиться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самостоятельно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контролировать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правильность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упражнения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4AAB32D4" w14:textId="77777777" w:rsidR="00940128" w:rsidRPr="00131EB1" w:rsidRDefault="00940128" w:rsidP="0094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Всегда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следите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своей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собственной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речью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являетесь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главным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образцом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подражания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6874A317" w14:textId="08DC4594" w:rsidR="00807E8B" w:rsidRPr="00807E8B" w:rsidRDefault="00940128" w:rsidP="00807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В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выходные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дни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также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необходимо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находить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время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для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выполнения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логопедических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занятий</w:t>
      </w:r>
      <w:proofErr w:type="spellEnd"/>
      <w:r w:rsidR="00807E8B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>.</w:t>
      </w:r>
    </w:p>
    <w:p w14:paraId="195819A6" w14:textId="34239B47" w:rsidR="00807E8B" w:rsidRPr="00807E8B" w:rsidRDefault="00807E8B" w:rsidP="00807E8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ru-RU" w:eastAsia="et-EE"/>
        </w:rPr>
      </w:pPr>
      <w:r w:rsidRPr="00807E8B"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ru-RU" w:eastAsia="et-EE"/>
        </w:rPr>
        <w:t>Заключение</w:t>
      </w:r>
    </w:p>
    <w:p w14:paraId="5EAF3DBD" w14:textId="5DA18AD6" w:rsidR="00940128" w:rsidRPr="00807E8B" w:rsidRDefault="00940128" w:rsidP="00807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Дошкольники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регулярно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выполняющие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домашние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быстрее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успешнее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вводят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повседневную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речь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только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поставленные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звуки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но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сложные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речевые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конструкции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родителях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лежит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большая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ответственность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закреплению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полученных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занятиях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логопедом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знаний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и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умений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в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повседневном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общении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ребенка</w:t>
      </w:r>
      <w:proofErr w:type="spellEnd"/>
      <w:r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  <w:r w:rsidR="00F71291" w:rsidRPr="00807E8B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 </w:t>
      </w:r>
    </w:p>
    <w:p w14:paraId="596EB41A" w14:textId="043605FF" w:rsidR="00F71291" w:rsidRPr="00131EB1" w:rsidRDefault="00F71291" w:rsidP="00131E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</w:pP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стесняйтесь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подходить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к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логопеду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волнующим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вас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вопросом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.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Например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если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ваш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малыш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затрудняется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выполнять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домашние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задания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,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обязательно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</w:t>
      </w:r>
      <w:proofErr w:type="spellStart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проконсультируйтесь</w:t>
      </w:r>
      <w:proofErr w:type="spellEnd"/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 xml:space="preserve"> с</w:t>
      </w:r>
      <w:r w:rsidR="00131EB1"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et-EE"/>
        </w:rPr>
        <w:t xml:space="preserve"> логопедом</w:t>
      </w:r>
      <w:r w:rsidRPr="00131EB1">
        <w:rPr>
          <w:rFonts w:ascii="Times New Roman" w:eastAsia="Times New Roman" w:hAnsi="Times New Roman" w:cs="Times New Roman"/>
          <w:color w:val="212529"/>
          <w:sz w:val="26"/>
          <w:szCs w:val="26"/>
          <w:lang w:eastAsia="et-EE"/>
        </w:rPr>
        <w:t>.</w:t>
      </w:r>
    </w:p>
    <w:p w14:paraId="07CAB49A" w14:textId="77777777" w:rsidR="00807E8B" w:rsidRDefault="00807E8B" w:rsidP="00131EB1">
      <w:pPr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val="ru-RU" w:eastAsia="et-EE"/>
        </w:rPr>
      </w:pPr>
    </w:p>
    <w:p w14:paraId="15033A53" w14:textId="13ADA61F" w:rsidR="00E05750" w:rsidRDefault="00131EB1" w:rsidP="00131E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val="ru-RU" w:eastAsia="et-EE"/>
        </w:rPr>
        <w:t>Желаю т</w:t>
      </w:r>
      <w:r w:rsidRPr="00131EB1">
        <w:rPr>
          <w:rFonts w:ascii="Times New Roman" w:hAnsi="Times New Roman" w:cs="Times New Roman"/>
          <w:sz w:val="26"/>
          <w:szCs w:val="26"/>
          <w:lang w:val="ru-RU"/>
        </w:rPr>
        <w:t xml:space="preserve">ерпения,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успехов и </w:t>
      </w:r>
      <w:r w:rsidRPr="00131EB1">
        <w:rPr>
          <w:rFonts w:ascii="Times New Roman" w:hAnsi="Times New Roman" w:cs="Times New Roman"/>
          <w:sz w:val="26"/>
          <w:szCs w:val="26"/>
          <w:lang w:val="ru-RU"/>
        </w:rPr>
        <w:t>искренней заинтересованности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1EB1">
        <w:rPr>
          <w:rFonts w:ascii="Times New Roman" w:hAnsi="Times New Roman" w:cs="Times New Roman"/>
          <w:sz w:val="26"/>
          <w:szCs w:val="26"/>
          <w:lang w:val="ru-RU"/>
        </w:rPr>
        <w:t>в работе с детьми</w:t>
      </w:r>
      <w:r>
        <w:rPr>
          <w:rFonts w:ascii="Times New Roman" w:hAnsi="Times New Roman" w:cs="Times New Roman"/>
          <w:sz w:val="26"/>
          <w:szCs w:val="26"/>
          <w:lang w:val="ru-RU"/>
        </w:rPr>
        <w:t>!</w:t>
      </w:r>
    </w:p>
    <w:p w14:paraId="112636D2" w14:textId="33CE7D67" w:rsidR="00131EB1" w:rsidRDefault="00131EB1" w:rsidP="00807E8B">
      <w:pPr>
        <w:tabs>
          <w:tab w:val="left" w:pos="5265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7E4FC16" w14:textId="1FFEE865" w:rsidR="00131EB1" w:rsidRPr="00131EB1" w:rsidRDefault="00131EB1" w:rsidP="00131EB1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31EB1">
        <w:rPr>
          <w:rFonts w:ascii="Times New Roman" w:hAnsi="Times New Roman" w:cs="Times New Roman"/>
          <w:i/>
          <w:sz w:val="28"/>
          <w:szCs w:val="28"/>
          <w:lang w:val="ru-RU"/>
        </w:rPr>
        <w:t>Ваш логопед</w:t>
      </w:r>
      <w:bookmarkEnd w:id="0"/>
    </w:p>
    <w:sectPr w:rsidR="00131EB1" w:rsidRPr="0013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D24"/>
    <w:multiLevelType w:val="multilevel"/>
    <w:tmpl w:val="5C46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1756F"/>
    <w:multiLevelType w:val="multilevel"/>
    <w:tmpl w:val="F0A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A5E6C"/>
    <w:multiLevelType w:val="multilevel"/>
    <w:tmpl w:val="44B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50"/>
    <w:rsid w:val="00131EB1"/>
    <w:rsid w:val="003422B6"/>
    <w:rsid w:val="003B16D0"/>
    <w:rsid w:val="00476B44"/>
    <w:rsid w:val="00807E8B"/>
    <w:rsid w:val="008A0EC5"/>
    <w:rsid w:val="00940128"/>
    <w:rsid w:val="00CD6BC7"/>
    <w:rsid w:val="00D50F5E"/>
    <w:rsid w:val="00E05750"/>
    <w:rsid w:val="00F255D1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E68"/>
  <w15:chartTrackingRefBased/>
  <w15:docId w15:val="{05D9E010-3A37-4C68-8DE1-F356AED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Balan</dc:creator>
  <cp:keywords/>
  <dc:description/>
  <cp:lastModifiedBy>Olga Balan</cp:lastModifiedBy>
  <cp:revision>7</cp:revision>
  <dcterms:created xsi:type="dcterms:W3CDTF">2022-10-06T09:43:00Z</dcterms:created>
  <dcterms:modified xsi:type="dcterms:W3CDTF">2022-10-31T08:46:00Z</dcterms:modified>
</cp:coreProperties>
</file>